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D7" w:rsidRDefault="00B459D7" w:rsidP="00B459D7">
      <w:pPr>
        <w:jc w:val="center"/>
        <w:rPr>
          <w:b/>
          <w:sz w:val="32"/>
          <w:szCs w:val="32"/>
        </w:rPr>
      </w:pPr>
      <w:r>
        <w:rPr>
          <w:rFonts w:hint="eastAsia"/>
          <w:b/>
          <w:sz w:val="32"/>
          <w:szCs w:val="32"/>
        </w:rPr>
        <w:t>结核菌素检测告知书</w:t>
      </w:r>
    </w:p>
    <w:p w:rsidR="00B459D7" w:rsidRDefault="00B459D7" w:rsidP="00B459D7">
      <w:pPr>
        <w:rPr>
          <w:sz w:val="28"/>
          <w:szCs w:val="28"/>
        </w:rPr>
      </w:pPr>
    </w:p>
    <w:p w:rsidR="00B459D7" w:rsidRDefault="00B459D7" w:rsidP="00B459D7">
      <w:pPr>
        <w:spacing w:line="360" w:lineRule="auto"/>
        <w:ind w:firstLineChars="200" w:firstLine="480"/>
        <w:rPr>
          <w:sz w:val="24"/>
        </w:rPr>
      </w:pPr>
      <w:r>
        <w:rPr>
          <w:rFonts w:hint="eastAsia"/>
          <w:sz w:val="24"/>
        </w:rPr>
        <w:t>结核菌素检</w:t>
      </w:r>
      <w:bookmarkStart w:id="0" w:name="_GoBack"/>
      <w:bookmarkEnd w:id="0"/>
      <w:r>
        <w:rPr>
          <w:rFonts w:hint="eastAsia"/>
          <w:sz w:val="24"/>
        </w:rPr>
        <w:t>测（以下简称“</w:t>
      </w:r>
      <w:r>
        <w:rPr>
          <w:sz w:val="24"/>
        </w:rPr>
        <w:t>PPD</w:t>
      </w:r>
      <w:r>
        <w:rPr>
          <w:rFonts w:hint="eastAsia"/>
          <w:sz w:val="24"/>
        </w:rPr>
        <w:t>”）是检测结核菌感染的重要方法，是肺结核筛查和诊断的重要辅助手段。国家卫计委和教育部联合下发的国卫办疾控发〔</w:t>
      </w:r>
      <w:r>
        <w:rPr>
          <w:sz w:val="24"/>
        </w:rPr>
        <w:t>2017</w:t>
      </w:r>
      <w:r>
        <w:rPr>
          <w:rFonts w:hint="eastAsia"/>
          <w:sz w:val="24"/>
        </w:rPr>
        <w:t>〕</w:t>
      </w:r>
      <w:r>
        <w:rPr>
          <w:sz w:val="24"/>
        </w:rPr>
        <w:t>22</w:t>
      </w:r>
      <w:r>
        <w:rPr>
          <w:rFonts w:hint="eastAsia"/>
          <w:sz w:val="24"/>
        </w:rPr>
        <w:t>号文件要求，将结核病检查项目作为学校新生入学体检和教职员工常规体检的必查内容。</w:t>
      </w:r>
    </w:p>
    <w:p w:rsidR="00B459D7" w:rsidRDefault="00B459D7" w:rsidP="00B459D7">
      <w:pPr>
        <w:spacing w:line="360" w:lineRule="auto"/>
        <w:ind w:firstLineChars="200" w:firstLine="480"/>
        <w:rPr>
          <w:sz w:val="24"/>
        </w:rPr>
      </w:pPr>
      <w:r>
        <w:rPr>
          <w:sz w:val="24"/>
        </w:rPr>
        <w:t>PPD</w:t>
      </w:r>
      <w:r>
        <w:rPr>
          <w:rFonts w:hint="eastAsia"/>
          <w:sz w:val="24"/>
        </w:rPr>
        <w:t>具有良好的安全性，偶有全身反应，如发热等，但主要表现为局部反应，如红肿、硬结、水疱、痒感或微疼、淋巴管炎，一般无需处理，可自行消退，极少情况下会出现严重不良反应（如过敏反应等）需要临床处理。如出现身体不适，请及时通知检测机构医生或护士，会为您提供咨询或进行处置。</w:t>
      </w:r>
    </w:p>
    <w:p w:rsidR="00B459D7" w:rsidRDefault="00B459D7" w:rsidP="00B459D7">
      <w:pPr>
        <w:spacing w:line="360" w:lineRule="auto"/>
        <w:ind w:firstLineChars="200" w:firstLine="480"/>
        <w:rPr>
          <w:sz w:val="24"/>
        </w:rPr>
      </w:pPr>
      <w:r>
        <w:rPr>
          <w:sz w:val="24"/>
        </w:rPr>
        <w:t>PPD</w:t>
      </w:r>
      <w:r>
        <w:rPr>
          <w:rFonts w:hint="eastAsia"/>
          <w:sz w:val="24"/>
        </w:rPr>
        <w:t>检测禁忌症：患急性传染病（如麻疹、百日咳、流行性感冒、肺炎等）、急性眼结合膜炎、急性中耳炎、广泛皮肤病、过敏体质、血液病、发热、同时注射其它生物制品及临床医生判定暂不适合进行结核菌素皮肤试验的其他情况等应提前告知检测机构工作人员，不能进行结核菌素注射，可根据鲁卫办字</w:t>
      </w:r>
      <w:r>
        <w:rPr>
          <w:sz w:val="24"/>
        </w:rPr>
        <w:t>[2017]163</w:t>
      </w:r>
      <w:r>
        <w:rPr>
          <w:rFonts w:hint="eastAsia"/>
          <w:sz w:val="24"/>
        </w:rPr>
        <w:t>号文件要求检测结核抗体进行辅助检查。</w:t>
      </w:r>
    </w:p>
    <w:p w:rsidR="00B459D7" w:rsidRDefault="00B459D7" w:rsidP="00B459D7">
      <w:pPr>
        <w:ind w:firstLineChars="200" w:firstLine="560"/>
        <w:rPr>
          <w:sz w:val="28"/>
          <w:szCs w:val="28"/>
        </w:rPr>
      </w:pPr>
    </w:p>
    <w:p w:rsidR="00B459D7" w:rsidRDefault="00B459D7" w:rsidP="00B459D7">
      <w:pPr>
        <w:ind w:firstLineChars="200" w:firstLine="560"/>
        <w:rPr>
          <w:sz w:val="28"/>
          <w:szCs w:val="28"/>
        </w:rPr>
      </w:pPr>
      <w:r>
        <w:rPr>
          <w:rFonts w:hint="eastAsia"/>
          <w:sz w:val="28"/>
          <w:szCs w:val="28"/>
        </w:rPr>
        <w:t>我们向您充分介绍了</w:t>
      </w:r>
      <w:r>
        <w:rPr>
          <w:sz w:val="28"/>
          <w:szCs w:val="28"/>
        </w:rPr>
        <w:t>PPD</w:t>
      </w:r>
      <w:r>
        <w:rPr>
          <w:rFonts w:hint="eastAsia"/>
          <w:sz w:val="28"/>
          <w:szCs w:val="28"/>
        </w:rPr>
        <w:t>试验的目的、方法和可能风险。</w:t>
      </w:r>
    </w:p>
    <w:p w:rsidR="00B459D7" w:rsidRDefault="00B459D7" w:rsidP="00B459D7">
      <w:pPr>
        <w:ind w:firstLineChars="200" w:firstLine="560"/>
        <w:rPr>
          <w:sz w:val="28"/>
          <w:szCs w:val="28"/>
        </w:rPr>
      </w:pPr>
      <w:r>
        <w:rPr>
          <w:rFonts w:hint="eastAsia"/>
          <w:sz w:val="28"/>
          <w:szCs w:val="28"/>
        </w:rPr>
        <w:t>如果您理解相关内容，并同意行此检查请您在下面签字。</w:t>
      </w:r>
    </w:p>
    <w:p w:rsidR="00B459D7" w:rsidRDefault="00B459D7" w:rsidP="00B459D7">
      <w:pPr>
        <w:rPr>
          <w:sz w:val="28"/>
          <w:szCs w:val="28"/>
        </w:rPr>
      </w:pPr>
      <w:r>
        <w:rPr>
          <w:rFonts w:hint="eastAsia"/>
          <w:sz w:val="28"/>
          <w:szCs w:val="28"/>
        </w:rPr>
        <w:t>——</w:t>
      </w:r>
      <w:proofErr w:type="gramStart"/>
      <w:r>
        <w:rPr>
          <w:rFonts w:hint="eastAsia"/>
          <w:sz w:val="28"/>
          <w:szCs w:val="28"/>
        </w:rPr>
        <w:t>———————————————————————————</w:t>
      </w:r>
      <w:proofErr w:type="gramEnd"/>
    </w:p>
    <w:p w:rsidR="00B459D7" w:rsidRDefault="00B459D7" w:rsidP="00B459D7">
      <w:pPr>
        <w:ind w:firstLineChars="200" w:firstLine="560"/>
        <w:rPr>
          <w:rFonts w:ascii="楷体" w:eastAsia="楷体" w:hAnsi="楷体"/>
          <w:sz w:val="28"/>
          <w:szCs w:val="28"/>
        </w:rPr>
      </w:pPr>
      <w:r>
        <w:rPr>
          <w:rFonts w:ascii="楷体" w:eastAsia="楷体" w:hAnsi="楷体" w:hint="eastAsia"/>
          <w:sz w:val="28"/>
          <w:szCs w:val="28"/>
        </w:rPr>
        <w:t>我本人充分了解了本次检</w:t>
      </w:r>
      <w:proofErr w:type="gramStart"/>
      <w:r>
        <w:rPr>
          <w:rFonts w:ascii="楷体" w:eastAsia="楷体" w:hAnsi="楷体" w:hint="eastAsia"/>
          <w:sz w:val="28"/>
          <w:szCs w:val="28"/>
        </w:rPr>
        <w:t>査</w:t>
      </w:r>
      <w:proofErr w:type="gramEnd"/>
      <w:r>
        <w:rPr>
          <w:rFonts w:ascii="楷体" w:eastAsia="楷体" w:hAnsi="楷体" w:hint="eastAsia"/>
          <w:sz w:val="28"/>
          <w:szCs w:val="28"/>
        </w:rPr>
        <w:t>的目的、方法和可能风险。</w:t>
      </w:r>
    </w:p>
    <w:p w:rsidR="00B459D7" w:rsidRDefault="00B459D7" w:rsidP="002B5015">
      <w:pPr>
        <w:rPr>
          <w:sz w:val="28"/>
          <w:szCs w:val="28"/>
        </w:rPr>
      </w:pPr>
      <w:r>
        <w:rPr>
          <w:rFonts w:hint="eastAsia"/>
          <w:sz w:val="28"/>
          <w:szCs w:val="28"/>
        </w:rPr>
        <w:t>学生姓名：</w:t>
      </w:r>
      <w:r>
        <w:rPr>
          <w:sz w:val="28"/>
          <w:szCs w:val="28"/>
        </w:rPr>
        <w:t xml:space="preserve"> </w:t>
      </w:r>
    </w:p>
    <w:p w:rsidR="002B5015" w:rsidRDefault="002B5015" w:rsidP="00B459D7">
      <w:pPr>
        <w:jc w:val="center"/>
        <w:rPr>
          <w:sz w:val="28"/>
          <w:szCs w:val="28"/>
        </w:rPr>
      </w:pPr>
    </w:p>
    <w:p w:rsidR="002B5015" w:rsidRDefault="002B5015" w:rsidP="00B459D7">
      <w:pPr>
        <w:jc w:val="center"/>
        <w:rPr>
          <w:sz w:val="28"/>
          <w:szCs w:val="28"/>
        </w:rPr>
      </w:pPr>
    </w:p>
    <w:p w:rsidR="002B5015" w:rsidRDefault="002B5015" w:rsidP="002B5015">
      <w:pPr>
        <w:jc w:val="center"/>
        <w:rPr>
          <w:sz w:val="28"/>
          <w:szCs w:val="28"/>
        </w:rPr>
      </w:pPr>
    </w:p>
    <w:p w:rsidR="00C64004" w:rsidRPr="002B5015" w:rsidRDefault="002B5015" w:rsidP="002B5015">
      <w:pPr>
        <w:jc w:val="center"/>
        <w:rPr>
          <w:sz w:val="28"/>
          <w:szCs w:val="28"/>
        </w:rPr>
      </w:pPr>
      <w:r>
        <w:rPr>
          <w:rFonts w:hint="eastAsia"/>
          <w:sz w:val="28"/>
          <w:szCs w:val="28"/>
        </w:rPr>
        <w:t xml:space="preserve"> </w:t>
      </w:r>
      <w:r>
        <w:rPr>
          <w:sz w:val="28"/>
          <w:szCs w:val="28"/>
        </w:rPr>
        <w:t xml:space="preserve">              </w:t>
      </w:r>
      <w:r w:rsidR="00B459D7">
        <w:rPr>
          <w:rFonts w:hint="eastAsia"/>
          <w:sz w:val="28"/>
          <w:szCs w:val="28"/>
        </w:rPr>
        <w:t>日</w:t>
      </w:r>
      <w:r w:rsidR="00B459D7">
        <w:rPr>
          <w:sz w:val="28"/>
          <w:szCs w:val="28"/>
        </w:rPr>
        <w:t xml:space="preserve">  </w:t>
      </w:r>
      <w:r w:rsidR="00B459D7">
        <w:rPr>
          <w:rFonts w:hint="eastAsia"/>
          <w:sz w:val="28"/>
          <w:szCs w:val="28"/>
        </w:rPr>
        <w:t>期：</w:t>
      </w:r>
    </w:p>
    <w:sectPr w:rsidR="00C64004" w:rsidRPr="002B5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ED"/>
    <w:rsid w:val="002B5015"/>
    <w:rsid w:val="00916183"/>
    <w:rsid w:val="00B459D7"/>
    <w:rsid w:val="00BD51ED"/>
    <w:rsid w:val="00C6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CAAC9-6C0A-4A3C-A648-F8D9568F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9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183"/>
    <w:rPr>
      <w:sz w:val="18"/>
      <w:szCs w:val="18"/>
    </w:rPr>
  </w:style>
  <w:style w:type="character" w:customStyle="1" w:styleId="a4">
    <w:name w:val="批注框文本 字符"/>
    <w:basedOn w:val="a0"/>
    <w:link w:val="a3"/>
    <w:uiPriority w:val="99"/>
    <w:semiHidden/>
    <w:rsid w:val="009161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2020-10-29T02:01:00Z</cp:lastPrinted>
  <dcterms:created xsi:type="dcterms:W3CDTF">2020-10-29T02:04:00Z</dcterms:created>
  <dcterms:modified xsi:type="dcterms:W3CDTF">2020-10-29T02:04:00Z</dcterms:modified>
</cp:coreProperties>
</file>